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732371438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732371438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汪志勇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inline distT="0" distB="0" distL="114300" distR="114300">
                  <wp:extent cx="944880" cy="1405255"/>
                  <wp:effectExtent l="0" t="0" r="7620" b="4445"/>
                  <wp:docPr id="1" name="图片 1" descr="8c2a7cb6c6fa725120a2fc1205773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c2a7cb6c6fa725120a2fc1205773c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560729149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560729149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1560876161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1560876161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862859530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大专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彭泽县文广新旅局文化市场综合执法大队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2---199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</w:rPr>
              <w:t xml:space="preserve">部队服役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1992.1---1992.6:等待分配</w:t>
            </w:r>
          </w:p>
          <w:p>
            <w:pPr>
              <w:tabs>
                <w:tab w:val="left" w:pos="2407"/>
              </w:tabs>
              <w:bidi w:val="0"/>
              <w:jc w:val="left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1992.7---2011.7:彭泽县文物管理所工作</w:t>
            </w:r>
          </w:p>
          <w:p>
            <w:pPr>
              <w:bidi w:val="0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2011.7---现在:彭泽县文化市场综合执法大队工作</w:t>
            </w:r>
          </w:p>
        </w:tc>
      </w:tr>
    </w:tbl>
    <w:p/>
    <w:p/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1341143777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1341143777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程光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inline distT="0" distB="0" distL="114300" distR="114300">
                  <wp:extent cx="946150" cy="1282065"/>
                  <wp:effectExtent l="0" t="0" r="6350" b="13335"/>
                  <wp:docPr id="4" name="图片 4" descr="6e86212236cbdfaf0fbd35c944bd7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e86212236cbdfaf0fbd35c944bd7f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282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103776145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103776145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1592740867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1592740867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1972.5.5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352478373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大专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彭泽县博物馆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1993.6--2015.12 彭泽县旅游局办公室主任</w:t>
            </w:r>
          </w:p>
          <w:p>
            <w:pPr>
              <w:bidi w:val="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2016.1--2019.2  彭泽县旅发委办公室主任</w:t>
            </w:r>
          </w:p>
          <w:p>
            <w:pPr>
              <w:bidi w:val="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2019.3--2022.2  彭泽县文广新旅局文旅股 股长</w:t>
            </w:r>
          </w:p>
          <w:p>
            <w:pPr>
              <w:bidi w:val="0"/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2022.3--现在    彭泽县博物馆馆长</w:t>
            </w:r>
          </w:p>
        </w:tc>
      </w:tr>
    </w:tbl>
    <w:p/>
    <w:p/>
    <w:p/>
    <w:tbl>
      <w:tblPr>
        <w:tblStyle w:val="5"/>
        <w:tblW w:w="90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2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彭华香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945515" cy="1322705"/>
                  <wp:effectExtent l="0" t="0" r="6985" b="10795"/>
                  <wp:docPr id="5" name="图片 2" descr="0ef6b03100154d6984ed3be0f23f6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0ef6b03100154d6984ed3be0f23f6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32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30"/>
                <w:kern w:val="0"/>
                <w:sz w:val="28"/>
                <w:szCs w:val="28"/>
              </w:rPr>
              <w:t>曾用</w:t>
            </w:r>
            <w:r>
              <w:rPr>
                <w:rFonts w:hint="eastAsia" w:ascii="宋体" w:hAnsi="宋体"/>
                <w:b/>
                <w:spacing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47"/>
                <w:kern w:val="0"/>
                <w:sz w:val="28"/>
                <w:szCs w:val="28"/>
              </w:rPr>
              <w:t>出生日</w:t>
            </w:r>
            <w:r>
              <w:rPr>
                <w:rFonts w:hint="eastAsia" w:ascii="宋体" w:hAnsi="宋体"/>
                <w:b/>
                <w:spacing w:val="1"/>
                <w:kern w:val="0"/>
                <w:sz w:val="28"/>
                <w:szCs w:val="28"/>
              </w:rPr>
              <w:t>期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1974.11.13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3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pacing w:val="34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学士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color w:val="000000"/>
                <w:sz w:val="21"/>
                <w:u w:val="none"/>
              </w:rPr>
              <w:t>彭泽县</w:t>
            </w:r>
            <w:r>
              <w:rPr>
                <w:rFonts w:hint="eastAsia"/>
                <w:color w:val="000000"/>
                <w:sz w:val="21"/>
                <w:u w:val="none"/>
                <w:lang w:eastAsia="zh-CN"/>
              </w:rPr>
              <w:t>博物馆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u w:val="none"/>
                <w:lang w:eastAsia="zh-CN"/>
              </w:rPr>
              <w:t>陈列宣传部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1998年-2022年12月22日前在彭泽二中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2022年12月-现在彭泽县博物馆</w:t>
            </w:r>
          </w:p>
        </w:tc>
      </w:tr>
    </w:tbl>
    <w:p/>
    <w:p/>
    <w:p/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1386224936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1386224936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王希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照片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inline distT="0" distB="0" distL="114300" distR="114300">
                  <wp:extent cx="936625" cy="1318260"/>
                  <wp:effectExtent l="0" t="0" r="15875" b="15240"/>
                  <wp:docPr id="6" name="图片 3" descr="1702002603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17020026037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874" b="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42866735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42866735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1828719485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1828719485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2000.4.17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693311027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学士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彭泽县博物馆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2018年9月——2022年6月年就读于景德镇学院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2022年9月——现在于彭泽县博物馆工作</w:t>
            </w:r>
          </w:p>
        </w:tc>
      </w:tr>
    </w:tbl>
    <w:p/>
    <w:p/>
    <w:p/>
    <w:tbl>
      <w:tblPr>
        <w:tblStyle w:val="5"/>
        <w:tblW w:w="90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2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color w:val="000000"/>
                <w:sz w:val="21"/>
                <w:u w:val="none"/>
              </w:rPr>
              <w:t>彭先花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drawing>
                <wp:inline distT="0" distB="0" distL="0" distR="0">
                  <wp:extent cx="956945" cy="1339215"/>
                  <wp:effectExtent l="0" t="0" r="14605" b="13335"/>
                  <wp:docPr id="7" name="图片 2" descr="图示, 示意图&amp;#10;&amp;#10;中度可信度描述已自动生成:v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图示, 示意图&amp;#10;&amp;#10;中度可信度描述已自动生成:ver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1339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3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30"/>
                <w:kern w:val="0"/>
                <w:sz w:val="28"/>
                <w:szCs w:val="28"/>
              </w:rPr>
              <w:t>曾用</w:t>
            </w:r>
            <w:r>
              <w:rPr>
                <w:rFonts w:hint="eastAsia" w:ascii="宋体" w:hAnsi="宋体"/>
                <w:b/>
                <w:spacing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无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47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47"/>
                <w:kern w:val="0"/>
                <w:sz w:val="28"/>
                <w:szCs w:val="28"/>
              </w:rPr>
              <w:t>出生日</w:t>
            </w:r>
            <w:r>
              <w:rPr>
                <w:rFonts w:hint="eastAsia" w:ascii="宋体" w:hAnsi="宋体"/>
                <w:b/>
                <w:spacing w:val="1"/>
                <w:kern w:val="0"/>
                <w:sz w:val="28"/>
                <w:szCs w:val="28"/>
              </w:rPr>
              <w:t>期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1981.01.11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pacing w:val="34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pacing w:val="34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学士</w:t>
            </w:r>
          </w:p>
        </w:tc>
        <w:tc>
          <w:tcPr>
            <w:tcW w:w="1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color w:val="000000"/>
                <w:sz w:val="21"/>
                <w:u w:val="none"/>
              </w:rPr>
              <w:t>彭泽县博吾学校</w:t>
            </w:r>
            <w:r>
              <w:rPr>
                <w:rFonts w:hint="eastAsia"/>
                <w:color w:val="000000"/>
                <w:sz w:val="21"/>
                <w:u w:val="none"/>
                <w:lang w:val="en-US" w:eastAsia="zh-CN"/>
              </w:rPr>
              <w:t xml:space="preserve">  中小学一级教师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16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2005.09—2007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.08彭泽县海形学校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2007.09—2011.08 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彭泽县东升中学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2011.09—2015.08 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彭泽县城关完小</w:t>
            </w:r>
          </w:p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2015—至今 彭泽县博吾学校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I2NmQ1MDY2YjY4Y2FmNWVkMTBhNGZkODk4NDgifQ=="/>
  </w:docVars>
  <w:rsids>
    <w:rsidRoot w:val="00000000"/>
    <w:rsid w:val="4D8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6"/>
    <w:qFormat/>
    <w:uiPriority w:val="0"/>
    <w:pPr>
      <w:widowControl w:val="0"/>
      <w:jc w:val="both"/>
    </w:pPr>
  </w:style>
  <w:style w:type="table" w:customStyle="1" w:styleId="6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2024-01-03T01:27:26Z</dcterms:created>
  <dc:creator>Administrator</dc:creator>
  <cp:lastModifiedBy>谁</cp:lastModifiedBy>
  <dcterms:modified xsi:type="dcterms:W3CDTF">2024-01-03T01:33:57Z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71E80AEFB087493ABF9874A5565B0D87_12</vt:lpwstr>
  </property>
</Properties>
</file>